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AB596B9" w14:textId="6D86F62A" w:rsidR="695E7D9D" w:rsidRDefault="695E7D9D" w:rsidP="25938BAB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Seasonal </w:t>
      </w:r>
      <w:r w:rsidR="014212B1" w:rsidRPr="25938BAB">
        <w:rPr>
          <w:rFonts w:ascii="Arial" w:eastAsia="Arial" w:hAnsi="Arial" w:cs="Arial"/>
          <w:b/>
          <w:bCs/>
          <w:sz w:val="22"/>
          <w:szCs w:val="22"/>
        </w:rPr>
        <w:t xml:space="preserve">Learning </w:t>
      </w:r>
      <w:r w:rsidR="30CA5944" w:rsidRPr="25938BAB">
        <w:rPr>
          <w:rFonts w:ascii="Arial" w:eastAsia="Arial" w:hAnsi="Arial" w:cs="Arial"/>
          <w:b/>
          <w:bCs/>
          <w:sz w:val="22"/>
          <w:szCs w:val="22"/>
        </w:rPr>
        <w:t>Campaign Toolkit</w:t>
      </w:r>
    </w:p>
    <w:p w14:paraId="3E4EBB9C" w14:textId="21A8DB55" w:rsidR="014212B1" w:rsidRDefault="014212B1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Purpose: </w:t>
      </w:r>
      <w:r w:rsidR="6A1741A2" w:rsidRPr="25938BAB">
        <w:rPr>
          <w:rFonts w:ascii="Arial" w:eastAsia="Arial" w:hAnsi="Arial" w:cs="Arial"/>
          <w:sz w:val="22"/>
          <w:szCs w:val="22"/>
        </w:rPr>
        <w:t>Encourage</w:t>
      </w:r>
      <w:r w:rsidR="0019D0FB" w:rsidRPr="25938BAB">
        <w:rPr>
          <w:rFonts w:ascii="Arial" w:eastAsia="Arial" w:hAnsi="Arial" w:cs="Arial"/>
          <w:sz w:val="22"/>
          <w:szCs w:val="22"/>
        </w:rPr>
        <w:t xml:space="preserve"> learners </w:t>
      </w:r>
      <w:r w:rsidR="273EE35D" w:rsidRPr="25938BAB">
        <w:rPr>
          <w:rFonts w:ascii="Arial" w:eastAsia="Arial" w:hAnsi="Arial" w:cs="Arial"/>
          <w:sz w:val="22"/>
          <w:szCs w:val="22"/>
        </w:rPr>
        <w:t>to engage</w:t>
      </w:r>
      <w:r w:rsidR="0019D0FB" w:rsidRPr="25938BAB">
        <w:rPr>
          <w:rFonts w:ascii="Arial" w:eastAsia="Arial" w:hAnsi="Arial" w:cs="Arial"/>
          <w:sz w:val="22"/>
          <w:szCs w:val="22"/>
        </w:rPr>
        <w:t xml:space="preserve"> </w:t>
      </w:r>
      <w:r w:rsidR="273EE35D" w:rsidRPr="25938BAB">
        <w:rPr>
          <w:rFonts w:ascii="Arial" w:eastAsia="Arial" w:hAnsi="Arial" w:cs="Arial"/>
          <w:sz w:val="22"/>
          <w:szCs w:val="22"/>
        </w:rPr>
        <w:t xml:space="preserve">in </w:t>
      </w:r>
      <w:r w:rsidR="63344885" w:rsidRPr="25938BAB">
        <w:rPr>
          <w:rFonts w:ascii="Arial" w:eastAsia="Arial" w:hAnsi="Arial" w:cs="Arial"/>
          <w:sz w:val="22"/>
          <w:szCs w:val="22"/>
        </w:rPr>
        <w:t xml:space="preserve">ongoing skill development </w:t>
      </w:r>
      <w:r w:rsidR="57262E60" w:rsidRPr="25938BAB">
        <w:rPr>
          <w:rFonts w:ascii="Arial" w:eastAsia="Arial" w:hAnsi="Arial" w:cs="Arial"/>
          <w:sz w:val="22"/>
          <w:szCs w:val="22"/>
        </w:rPr>
        <w:t xml:space="preserve">through fun, seasonal learning campaigns. These campaigns help keep learning visible, build new habits, and create opportunities for employees to explore topics that support their personal and professional growth. </w:t>
      </w:r>
      <w:r w:rsidR="63344885" w:rsidRPr="25938BAB">
        <w:rPr>
          <w:rFonts w:ascii="Arial" w:eastAsia="Arial" w:hAnsi="Arial" w:cs="Arial"/>
          <w:sz w:val="22"/>
          <w:szCs w:val="22"/>
        </w:rPr>
        <w:t xml:space="preserve"> </w:t>
      </w:r>
    </w:p>
    <w:p w14:paraId="2A7FD2C6" w14:textId="52261DF6" w:rsidR="6058BF3D" w:rsidRDefault="6058BF3D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Below is an example of a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Fall Into Learning </w:t>
      </w:r>
      <w:r w:rsidRPr="25938BAB">
        <w:rPr>
          <w:rFonts w:ascii="Arial" w:eastAsia="Arial" w:hAnsi="Arial" w:cs="Arial"/>
          <w:sz w:val="22"/>
          <w:szCs w:val="22"/>
        </w:rPr>
        <w:t xml:space="preserve">campaign for October. </w:t>
      </w:r>
      <w:r w:rsidR="2C056886" w:rsidRPr="25938BAB">
        <w:rPr>
          <w:rFonts w:ascii="Arial" w:eastAsia="Arial" w:hAnsi="Arial" w:cs="Arial"/>
          <w:sz w:val="22"/>
          <w:szCs w:val="22"/>
        </w:rPr>
        <w:t xml:space="preserve">Use it as inspiration and adapt it to fit your organization’s goals, culture, and learning priorities. </w:t>
      </w:r>
    </w:p>
    <w:p w14:paraId="6CA55E32" w14:textId="104195A6" w:rsidR="25938BAB" w:rsidRDefault="25938BAB" w:rsidP="25938BA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6F9477C" w14:textId="294A433E" w:rsidR="2C056886" w:rsidRDefault="2C056886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Other Seasonal Campaign Ideas</w:t>
      </w:r>
    </w:p>
    <w:p w14:paraId="45291956" w14:textId="3EF2AD03" w:rsidR="2C056886" w:rsidRDefault="2C056886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Fall Into Learning (October)</w:t>
      </w:r>
      <w:r>
        <w:br/>
      </w:r>
      <w:r w:rsidR="3D1DC6EF" w:rsidRPr="25938BAB">
        <w:rPr>
          <w:rFonts w:ascii="Arial" w:eastAsia="Arial" w:hAnsi="Arial" w:cs="Arial"/>
          <w:sz w:val="22"/>
          <w:szCs w:val="22"/>
        </w:rPr>
        <w:t>Focus on building new skills and exploring fresh ideas</w:t>
      </w:r>
    </w:p>
    <w:p w14:paraId="6266D9C8" w14:textId="78BE0BE3" w:rsidR="3D1DC6EF" w:rsidRDefault="3D1DC6EF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Winter Learning Challenge (December – January)</w:t>
      </w:r>
      <w:r>
        <w:br/>
      </w:r>
      <w:r w:rsidR="5149BA85" w:rsidRPr="25938BAB">
        <w:rPr>
          <w:rFonts w:ascii="Arial" w:eastAsia="Arial" w:hAnsi="Arial" w:cs="Arial"/>
          <w:sz w:val="22"/>
          <w:szCs w:val="22"/>
        </w:rPr>
        <w:t>Start the new year strong with learning goals and development plans</w:t>
      </w:r>
    </w:p>
    <w:p w14:paraId="34787E8A" w14:textId="1250BBA5" w:rsidR="5149BA85" w:rsidRDefault="5149BA85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Summer Skills Builder (June-August)</w:t>
      </w:r>
      <w:r>
        <w:br/>
      </w:r>
      <w:r w:rsidR="7B2E5881" w:rsidRPr="25938BAB">
        <w:rPr>
          <w:rFonts w:ascii="Arial" w:eastAsia="Arial" w:hAnsi="Arial" w:cs="Arial"/>
          <w:sz w:val="22"/>
          <w:szCs w:val="22"/>
        </w:rPr>
        <w:t>Promote bite-sized learning and skill-building throughout the summer months</w:t>
      </w:r>
    </w:p>
    <w:p w14:paraId="360FB782" w14:textId="45A5F1BA" w:rsidR="7B2E5881" w:rsidRDefault="7B2E5881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New Year, New Skills (January)</w:t>
      </w:r>
      <w:r w:rsidRPr="25938BAB">
        <w:rPr>
          <w:rFonts w:ascii="Arial" w:eastAsia="Arial" w:hAnsi="Arial" w:cs="Arial"/>
          <w:sz w:val="22"/>
          <w:szCs w:val="22"/>
        </w:rPr>
        <w:t xml:space="preserve"> </w:t>
      </w:r>
      <w:r>
        <w:br/>
      </w:r>
      <w:r w:rsidR="17775789" w:rsidRPr="25938BAB">
        <w:rPr>
          <w:rFonts w:ascii="Arial" w:eastAsia="Arial" w:hAnsi="Arial" w:cs="Arial"/>
          <w:sz w:val="22"/>
          <w:szCs w:val="22"/>
        </w:rPr>
        <w:t>Help employees identify development goals and commit to learning habits for the year ahead</w:t>
      </w:r>
    </w:p>
    <w:p w14:paraId="48B5536A" w14:textId="6D67CD7A" w:rsidR="17775789" w:rsidRDefault="17775789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AI Skills Month</w:t>
      </w:r>
      <w:r>
        <w:br/>
      </w:r>
      <w:r w:rsidR="73C48D3F" w:rsidRPr="25938BAB">
        <w:rPr>
          <w:rFonts w:ascii="Arial" w:eastAsia="Arial" w:hAnsi="Arial" w:cs="Arial"/>
          <w:sz w:val="22"/>
          <w:szCs w:val="22"/>
        </w:rPr>
        <w:t>Encourage learners to explore AI tools, concepts, and practical workplace applications</w:t>
      </w:r>
    </w:p>
    <w:p w14:paraId="63F6CDAD" w14:textId="4F03F6D6" w:rsidR="25938BAB" w:rsidRDefault="73C48D3F" w:rsidP="4F726925">
      <w:pPr>
        <w:rPr>
          <w:rFonts w:ascii="Arial" w:eastAsia="Arial" w:hAnsi="Arial" w:cs="Arial"/>
          <w:sz w:val="22"/>
          <w:szCs w:val="22"/>
        </w:rPr>
      </w:pPr>
      <w:r w:rsidRPr="4F726925">
        <w:rPr>
          <w:rFonts w:ascii="Arial" w:eastAsia="Arial" w:hAnsi="Arial" w:cs="Arial"/>
          <w:b/>
          <w:bCs/>
          <w:sz w:val="22"/>
          <w:szCs w:val="22"/>
        </w:rPr>
        <w:t>Wellbeing &amp; Resilience Month</w:t>
      </w:r>
      <w:r w:rsidR="25938BAB">
        <w:br/>
      </w:r>
      <w:r w:rsidR="076FD02E" w:rsidRPr="4F726925">
        <w:rPr>
          <w:rFonts w:ascii="Arial" w:eastAsia="Arial" w:hAnsi="Arial" w:cs="Arial"/>
          <w:sz w:val="22"/>
          <w:szCs w:val="22"/>
        </w:rPr>
        <w:t xml:space="preserve">Support employee wellbeing through learning focused on resilience, mental health, and healthy habits </w:t>
      </w:r>
    </w:p>
    <w:p w14:paraId="1BD8F1F0" w14:textId="43B28D39" w:rsidR="25938BAB" w:rsidRDefault="25938BAB" w:rsidP="25938BAB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B5EFB23" w14:textId="421D3B84" w:rsidR="009D6C7F" w:rsidRDefault="009D6C7F" w:rsidP="25938BAB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🍁 Fall Into Learning – Email Campaign Templates</w:t>
      </w:r>
    </w:p>
    <w:p w14:paraId="5FDC44E1" w14:textId="6F164339" w:rsidR="0F5C014C" w:rsidRDefault="0F5C014C" w:rsidP="25938BAB">
      <w:pPr>
        <w:rPr>
          <w:rFonts w:ascii="Arial" w:eastAsia="Arial" w:hAnsi="Arial" w:cs="Arial"/>
          <w:b/>
          <w:bCs/>
          <w:u w:val="single"/>
        </w:rPr>
      </w:pPr>
      <w:r w:rsidRPr="25938BAB">
        <w:rPr>
          <w:rFonts w:ascii="Arial" w:eastAsia="Arial" w:hAnsi="Arial" w:cs="Arial"/>
          <w:b/>
          <w:bCs/>
          <w:u w:val="single"/>
        </w:rPr>
        <w:t>Manager Email</w:t>
      </w:r>
    </w:p>
    <w:p w14:paraId="0639ADEC" w14:textId="6EBFB11F" w:rsidR="0F5C014C" w:rsidRDefault="0F5C014C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Subject Line: </w:t>
      </w:r>
      <w:r w:rsidRPr="25938BAB">
        <w:rPr>
          <w:rFonts w:ascii="Arial" w:eastAsia="Arial" w:hAnsi="Arial" w:cs="Arial"/>
          <w:sz w:val="22"/>
          <w:szCs w:val="22"/>
        </w:rPr>
        <w:t>Help Your Team Fall Into Learning</w:t>
      </w:r>
    </w:p>
    <w:p w14:paraId="41FA10CB" w14:textId="1037B460" w:rsidR="0F5C014C" w:rsidRDefault="0F5C014C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Hi [Manager Name],</w:t>
      </w:r>
    </w:p>
    <w:p w14:paraId="4A1E1260" w14:textId="7E3D0340" w:rsidR="0F5C014C" w:rsidRDefault="0F5C014C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As part of our Fall Into Learning challenge, we’re encouraging employees to complete three learning activities in Go1 Learn before October 30</w:t>
      </w:r>
      <w:r w:rsidRPr="25938BAB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Pr="25938BAB">
        <w:rPr>
          <w:rFonts w:ascii="Arial" w:eastAsia="Arial" w:hAnsi="Arial" w:cs="Arial"/>
          <w:sz w:val="22"/>
          <w:szCs w:val="22"/>
        </w:rPr>
        <w:t>.</w:t>
      </w:r>
    </w:p>
    <w:p w14:paraId="073E5308" w14:textId="1E2EBC3F" w:rsidR="0F5C014C" w:rsidRDefault="0F5C014C">
      <w:r w:rsidRPr="25938BAB">
        <w:rPr>
          <w:rFonts w:ascii="Arial" w:eastAsia="Arial" w:hAnsi="Arial" w:cs="Arial"/>
          <w:sz w:val="22"/>
          <w:szCs w:val="22"/>
        </w:rPr>
        <w:t>Managers play an important role in creating a culture of learning, and a small amount of encouragement can make a big difference.</w:t>
      </w:r>
    </w:p>
    <w:p w14:paraId="37A6666D" w14:textId="2E65AE52" w:rsidR="0F5C014C" w:rsidRDefault="0F5C014C">
      <w:r w:rsidRPr="25938BAB">
        <w:rPr>
          <w:rFonts w:ascii="Arial" w:eastAsia="Arial" w:hAnsi="Arial" w:cs="Arial"/>
          <w:sz w:val="22"/>
          <w:szCs w:val="22"/>
        </w:rPr>
        <w:t>Here are a few simple ways to support your team:</w:t>
      </w:r>
    </w:p>
    <w:p w14:paraId="216CB001" w14:textId="486558C8" w:rsidR="0F5C014C" w:rsidRDefault="0F5C014C" w:rsidP="25938BA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Complete the challenge yourself and share what you're learning</w:t>
      </w:r>
    </w:p>
    <w:p w14:paraId="377D13E9" w14:textId="01DA5D39" w:rsidR="0F5C014C" w:rsidRDefault="0F5C014C" w:rsidP="25938BA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lastRenderedPageBreak/>
        <w:t>Recommend a course, playlist, or topic relevant to your team's goals</w:t>
      </w:r>
    </w:p>
    <w:p w14:paraId="75625698" w14:textId="4E6D4246" w:rsidR="0F5C014C" w:rsidRDefault="0F5C014C" w:rsidP="25938BA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Set aside a few minutes during a team meeting to discuss key takeaways</w:t>
      </w:r>
    </w:p>
    <w:p w14:paraId="626DD9CB" w14:textId="03165B4A" w:rsidR="0F5C014C" w:rsidRDefault="0F5C014C" w:rsidP="25938BA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Recognize team members who participate and share their learning</w:t>
      </w:r>
    </w:p>
    <w:p w14:paraId="327D5118" w14:textId="676DF64F" w:rsidR="0F5C014C" w:rsidRDefault="0F5C014C">
      <w:r w:rsidRPr="25938BAB">
        <w:rPr>
          <w:rFonts w:ascii="Arial" w:eastAsia="Arial" w:hAnsi="Arial" w:cs="Arial"/>
          <w:sz w:val="22"/>
          <w:szCs w:val="22"/>
        </w:rPr>
        <w:t>Whether your team focuses on leadership, AI skills, communication, wellbeing, or another topic, the goal is to encourage curiosity, growth, and continuous learning.</w:t>
      </w:r>
    </w:p>
    <w:p w14:paraId="78B26BB6" w14:textId="7096DAB9" w:rsidR="0F5C014C" w:rsidRDefault="0F5C014C">
      <w:r w:rsidRPr="25938BAB">
        <w:rPr>
          <w:rFonts w:ascii="Arial" w:eastAsia="Arial" w:hAnsi="Arial" w:cs="Arial"/>
          <w:sz w:val="22"/>
          <w:szCs w:val="22"/>
        </w:rPr>
        <w:t>Thank you for helping make learning part of everyday work.</w:t>
      </w:r>
    </w:p>
    <w:p w14:paraId="3564D936" w14:textId="3A3CC767" w:rsidR="0F5C014C" w:rsidRDefault="0F5C014C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Warm regards,</w:t>
      </w:r>
      <w:r>
        <w:br/>
      </w:r>
      <w:r w:rsidR="0CD8C5D0" w:rsidRPr="25938BAB">
        <w:rPr>
          <w:rFonts w:ascii="Arial" w:eastAsia="Arial" w:hAnsi="Arial" w:cs="Arial"/>
          <w:sz w:val="22"/>
          <w:szCs w:val="22"/>
        </w:rPr>
        <w:t>[Your Name]</w:t>
      </w:r>
      <w:r>
        <w:br/>
      </w:r>
    </w:p>
    <w:p w14:paraId="6670B9F7" w14:textId="2F5151E0" w:rsidR="25938BAB" w:rsidRDefault="00BC5D4E" w:rsidP="4F726925">
      <w:r w:rsidRPr="4F726925">
        <w:rPr>
          <w:rFonts w:ascii="Arial" w:eastAsia="Arial" w:hAnsi="Arial" w:cs="Arial"/>
          <w:b/>
          <w:bCs/>
          <w:sz w:val="22"/>
          <w:szCs w:val="22"/>
          <w:u w:val="single"/>
        </w:rPr>
        <w:t>Manager Tip</w:t>
      </w:r>
      <w:r w:rsidRPr="4F726925">
        <w:rPr>
          <w:rFonts w:ascii="Arial" w:eastAsia="Arial" w:hAnsi="Arial" w:cs="Arial"/>
          <w:b/>
          <w:bCs/>
          <w:sz w:val="22"/>
          <w:szCs w:val="22"/>
        </w:rPr>
        <w:t>:</w:t>
      </w:r>
      <w:r w:rsidRPr="4F726925">
        <w:rPr>
          <w:rFonts w:ascii="Arial" w:eastAsia="Arial" w:hAnsi="Arial" w:cs="Arial"/>
          <w:sz w:val="22"/>
          <w:szCs w:val="22"/>
        </w:rPr>
        <w:t xml:space="preserve"> Managers can increase participation by discussing learning during team meetings, sharing recommendations, and recognizing employees who engage with the challenge.</w:t>
      </w:r>
    </w:p>
    <w:p w14:paraId="44964D94" w14:textId="0964D183" w:rsidR="4F726925" w:rsidRDefault="4F726925" w:rsidP="4F726925">
      <w:pPr>
        <w:rPr>
          <w:rFonts w:ascii="Arial" w:eastAsia="Arial" w:hAnsi="Arial" w:cs="Arial"/>
          <w:sz w:val="22"/>
          <w:szCs w:val="22"/>
        </w:rPr>
      </w:pPr>
    </w:p>
    <w:p w14:paraId="2E0972CB" w14:textId="6D9127D1" w:rsidR="0F5C014C" w:rsidRDefault="0F5C014C" w:rsidP="25938BAB">
      <w:pPr>
        <w:rPr>
          <w:rFonts w:ascii="Arial" w:eastAsia="Arial" w:hAnsi="Arial" w:cs="Arial"/>
          <w:b/>
          <w:bCs/>
          <w:u w:val="single"/>
        </w:rPr>
      </w:pPr>
      <w:r w:rsidRPr="25938BAB">
        <w:rPr>
          <w:rFonts w:ascii="Arial" w:eastAsia="Arial" w:hAnsi="Arial" w:cs="Arial"/>
          <w:b/>
          <w:bCs/>
          <w:u w:val="single"/>
        </w:rPr>
        <w:t>Learner Emails:</w:t>
      </w:r>
    </w:p>
    <w:p w14:paraId="41EA748A" w14:textId="2CA96730" w:rsidR="009D6C7F" w:rsidRPr="009D6C7F" w:rsidRDefault="009D6C7F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Email 1 – Launch (October 1)</w:t>
      </w:r>
    </w:p>
    <w:p w14:paraId="5A859FAF" w14:textId="77777777" w:rsidR="009D6C7F" w:rsidRPr="009D6C7F" w:rsidRDefault="009D6C7F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Subject Line Options:</w:t>
      </w:r>
    </w:p>
    <w:p w14:paraId="534BD656" w14:textId="77777777" w:rsidR="009D6C7F" w:rsidRPr="009D6C7F" w:rsidRDefault="009D6C7F" w:rsidP="25938BAB">
      <w:pPr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🍁 Fall Into Learning – Harvest New Skills This Season</w:t>
      </w:r>
    </w:p>
    <w:p w14:paraId="1F6A9250" w14:textId="77777777" w:rsidR="009D6C7F" w:rsidRPr="009D6C7F" w:rsidRDefault="009D6C7F" w:rsidP="25938BAB">
      <w:pPr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Gather 3 fresh courses before the season ends!</w:t>
      </w:r>
    </w:p>
    <w:p w14:paraId="567BBE35" w14:textId="77777777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Body:</w:t>
      </w:r>
      <w:r>
        <w:br/>
      </w:r>
      <w:r w:rsidRPr="25938BAB">
        <w:rPr>
          <w:rFonts w:ascii="Arial" w:eastAsia="Arial" w:hAnsi="Arial" w:cs="Arial"/>
          <w:sz w:val="22"/>
          <w:szCs w:val="22"/>
        </w:rPr>
        <w:t>Hi [First Name],</w:t>
      </w:r>
    </w:p>
    <w:p w14:paraId="6071A4CA" w14:textId="039AAB05" w:rsidR="3C8E0183" w:rsidRDefault="3C8E0183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As the seasons change, it’s the perfect time to invest in your growth. </w:t>
      </w:r>
    </w:p>
    <w:p w14:paraId="5DDDA138" w14:textId="23D13835" w:rsid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Join our</w:t>
      </w:r>
      <w:r w:rsidR="5117D297" w:rsidRPr="25938BAB">
        <w:rPr>
          <w:rFonts w:ascii="Arial" w:eastAsia="Arial" w:hAnsi="Arial" w:cs="Arial"/>
          <w:sz w:val="22"/>
          <w:szCs w:val="22"/>
        </w:rPr>
        <w:t xml:space="preserve"> </w:t>
      </w:r>
      <w:r w:rsidR="5117D297" w:rsidRPr="25938BAB">
        <w:rPr>
          <w:rFonts w:ascii="Arial" w:eastAsia="Arial" w:hAnsi="Arial" w:cs="Arial"/>
          <w:b/>
          <w:bCs/>
          <w:sz w:val="22"/>
          <w:szCs w:val="22"/>
        </w:rPr>
        <w:t>Fall Into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4E0C03B3" w:rsidRPr="25938BAB">
        <w:rPr>
          <w:rFonts w:ascii="Arial" w:eastAsia="Arial" w:hAnsi="Arial" w:cs="Arial"/>
          <w:b/>
          <w:bCs/>
          <w:sz w:val="22"/>
          <w:szCs w:val="22"/>
        </w:rPr>
        <w:t>L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earning</w:t>
      </w:r>
      <w:r w:rsidRPr="25938BAB">
        <w:rPr>
          <w:rFonts w:ascii="Arial" w:eastAsia="Arial" w:hAnsi="Arial" w:cs="Arial"/>
          <w:sz w:val="22"/>
          <w:szCs w:val="22"/>
        </w:rPr>
        <w:t xml:space="preserve"> challenge</w:t>
      </w:r>
      <w:r w:rsidR="6F11B902" w:rsidRPr="25938BAB">
        <w:rPr>
          <w:rFonts w:ascii="Arial" w:eastAsia="Arial" w:hAnsi="Arial" w:cs="Arial"/>
          <w:sz w:val="22"/>
          <w:szCs w:val="22"/>
        </w:rPr>
        <w:t xml:space="preserve"> by completing</w:t>
      </w:r>
      <w:r w:rsidRPr="25938BAB">
        <w:rPr>
          <w:rFonts w:ascii="Arial" w:eastAsia="Arial" w:hAnsi="Arial" w:cs="Arial"/>
          <w:sz w:val="22"/>
          <w:szCs w:val="22"/>
        </w:rPr>
        <w:t xml:space="preserve">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any </w:t>
      </w:r>
      <w:r w:rsidR="2C90CF37" w:rsidRPr="25938BAB">
        <w:rPr>
          <w:rFonts w:ascii="Arial" w:eastAsia="Arial" w:hAnsi="Arial" w:cs="Arial"/>
          <w:b/>
          <w:bCs/>
          <w:sz w:val="22"/>
          <w:szCs w:val="22"/>
        </w:rPr>
        <w:t>3 course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s</w:t>
      </w:r>
      <w:r w:rsidRPr="25938BAB">
        <w:rPr>
          <w:rFonts w:ascii="Arial" w:eastAsia="Arial" w:hAnsi="Arial" w:cs="Arial"/>
          <w:sz w:val="22"/>
          <w:szCs w:val="22"/>
        </w:rPr>
        <w:t xml:space="preserve"> </w:t>
      </w:r>
      <w:r w:rsidR="20B84E30" w:rsidRPr="25938BAB">
        <w:rPr>
          <w:rFonts w:ascii="Arial" w:eastAsia="Arial" w:hAnsi="Arial" w:cs="Arial"/>
          <w:sz w:val="22"/>
          <w:szCs w:val="22"/>
        </w:rPr>
        <w:t>in Go1 Learn before October 30</w:t>
      </w:r>
      <w:r w:rsidR="20B84E30" w:rsidRPr="25938BAB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20B84E30" w:rsidRPr="25938BAB">
        <w:rPr>
          <w:rFonts w:ascii="Arial" w:eastAsia="Arial" w:hAnsi="Arial" w:cs="Arial"/>
          <w:sz w:val="22"/>
          <w:szCs w:val="22"/>
        </w:rPr>
        <w:t>.</w:t>
      </w:r>
    </w:p>
    <w:p w14:paraId="530740D5" w14:textId="7733FDBC" w:rsidR="20B84E30" w:rsidRDefault="20B84E30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Whether you choose leadership, AI skills, communication, wellbeing, or </w:t>
      </w:r>
      <w:r w:rsidR="1789D150" w:rsidRPr="25938BAB">
        <w:rPr>
          <w:rFonts w:ascii="Arial" w:eastAsia="Arial" w:hAnsi="Arial" w:cs="Arial"/>
          <w:sz w:val="22"/>
          <w:szCs w:val="22"/>
        </w:rPr>
        <w:t>role-specific learning</w:t>
      </w:r>
      <w:r w:rsidR="527033D9" w:rsidRPr="25938BAB">
        <w:rPr>
          <w:rFonts w:ascii="Arial" w:eastAsia="Arial" w:hAnsi="Arial" w:cs="Arial"/>
          <w:sz w:val="22"/>
          <w:szCs w:val="22"/>
        </w:rPr>
        <w:t>,</w:t>
      </w:r>
      <w:r w:rsidRPr="25938BAB">
        <w:rPr>
          <w:rFonts w:ascii="Arial" w:eastAsia="Arial" w:hAnsi="Arial" w:cs="Arial"/>
          <w:sz w:val="22"/>
          <w:szCs w:val="22"/>
        </w:rPr>
        <w:t xml:space="preserve"> every learning experience is an opportunity to build new skills and discover fresh perspectives. </w:t>
      </w:r>
    </w:p>
    <w:p w14:paraId="6508BC87" w14:textId="4B91C1C1" w:rsidR="44C1E008" w:rsidRDefault="44C1E008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How to Participate:</w:t>
      </w:r>
    </w:p>
    <w:p w14:paraId="0C8E9716" w14:textId="1D0C5FAB" w:rsidR="5E052FDD" w:rsidRDefault="5E052FDD" w:rsidP="25938BA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Log into </w:t>
      </w:r>
      <w:r w:rsidRPr="25938BAB">
        <w:rPr>
          <w:rFonts w:ascii="Arial" w:eastAsia="Arial" w:hAnsi="Arial" w:cs="Arial"/>
          <w:sz w:val="22"/>
          <w:szCs w:val="22"/>
          <w:highlight w:val="yellow"/>
        </w:rPr>
        <w:t>Go1 Learn</w:t>
      </w:r>
      <w:r w:rsidR="035AC91B" w:rsidRPr="25938BAB">
        <w:rPr>
          <w:rFonts w:ascii="Arial" w:eastAsia="Arial" w:hAnsi="Arial" w:cs="Arial"/>
          <w:sz w:val="22"/>
          <w:szCs w:val="22"/>
          <w:highlight w:val="yellow"/>
        </w:rPr>
        <w:t xml:space="preserve"> [add hyperlink]</w:t>
      </w:r>
    </w:p>
    <w:p w14:paraId="57A9DA64" w14:textId="1B6DC255" w:rsidR="5E052FDD" w:rsidRDefault="5E052FDD" w:rsidP="25938BA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Complete 3 short courses – any topic, under </w:t>
      </w:r>
      <w:r w:rsidR="73524204" w:rsidRPr="25938BAB">
        <w:rPr>
          <w:rFonts w:ascii="Arial" w:eastAsia="Arial" w:hAnsi="Arial" w:cs="Arial"/>
          <w:sz w:val="22"/>
          <w:szCs w:val="22"/>
        </w:rPr>
        <w:t xml:space="preserve">30 minutes </w:t>
      </w:r>
    </w:p>
    <w:p w14:paraId="061FFCFB" w14:textId="69BADA42" w:rsidR="73524204" w:rsidRDefault="73524204" w:rsidP="25938BAB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Submit your completion confirmation to </w:t>
      </w:r>
      <w:r w:rsidRPr="25938BAB">
        <w:rPr>
          <w:rFonts w:ascii="Arial" w:eastAsia="Arial" w:hAnsi="Arial" w:cs="Arial"/>
          <w:sz w:val="22"/>
          <w:szCs w:val="22"/>
          <w:highlight w:val="yellow"/>
        </w:rPr>
        <w:t>[Insert contact]</w:t>
      </w:r>
    </w:p>
    <w:p w14:paraId="128104A2" w14:textId="0CFE461E" w:rsidR="7BCB2582" w:rsidRDefault="7BCB2582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Why Participate?</w:t>
      </w:r>
    </w:p>
    <w:p w14:paraId="7F899896" w14:textId="16807893" w:rsidR="7BCB2582" w:rsidRDefault="7BCB2582" w:rsidP="25938BAB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Discover new ideas and perspectives</w:t>
      </w:r>
    </w:p>
    <w:p w14:paraId="1B0EA8AD" w14:textId="7ED333F1" w:rsidR="7BCB2582" w:rsidRDefault="7BCB2582" w:rsidP="25938BAB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Build skills that support your development</w:t>
      </w:r>
    </w:p>
    <w:p w14:paraId="79A712E8" w14:textId="63EC1215" w:rsidR="7BCB2582" w:rsidRDefault="7BCB2582" w:rsidP="25938BAB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Explore learning that interests you</w:t>
      </w:r>
    </w:p>
    <w:p w14:paraId="5D7BEDA7" w14:textId="4412A398" w:rsidR="7BCB2582" w:rsidRDefault="7BCB2582" w:rsidP="25938BAB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lastRenderedPageBreak/>
        <w:t>Celebrate your progress alongside your teammates</w:t>
      </w:r>
    </w:p>
    <w:p w14:paraId="668290F7" w14:textId="66732855" w:rsidR="7BCB2582" w:rsidRDefault="7BCB2582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You’ll be entered to win:</w:t>
      </w:r>
    </w:p>
    <w:p w14:paraId="6F72E239" w14:textId="77777777" w:rsidR="7BCB2582" w:rsidRDefault="7BCB2582" w:rsidP="25938BAB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☕ $25 coffee/tea gift card</w:t>
      </w:r>
    </w:p>
    <w:p w14:paraId="48DBDA7E" w14:textId="77777777" w:rsidR="7BCB2582" w:rsidRDefault="7BCB2582" w:rsidP="25938BAB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🧣 Cozy company swag</w:t>
      </w:r>
    </w:p>
    <w:p w14:paraId="71CA00DC" w14:textId="71346860" w:rsidR="7BCB2582" w:rsidRDefault="7BCB2582" w:rsidP="25938BAB">
      <w:pPr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🍪 Basket of fall treats</w:t>
      </w:r>
    </w:p>
    <w:p w14:paraId="2F56AB7B" w14:textId="50A3B6F5" w:rsidR="7BCB2582" w:rsidRDefault="7BCB2582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Learning is </w:t>
      </w:r>
      <w:r w:rsidR="65904F39" w:rsidRPr="25938BAB">
        <w:rPr>
          <w:rFonts w:ascii="Arial" w:eastAsia="Arial" w:hAnsi="Arial" w:cs="Arial"/>
          <w:sz w:val="22"/>
          <w:szCs w:val="22"/>
        </w:rPr>
        <w:t>a journey, not a destination. Let’s harvest new skills together this fall!</w:t>
      </w:r>
      <w:r w:rsidRPr="25938BAB">
        <w:rPr>
          <w:rFonts w:ascii="Arial" w:eastAsia="Arial" w:hAnsi="Arial" w:cs="Arial"/>
          <w:sz w:val="22"/>
          <w:szCs w:val="22"/>
        </w:rPr>
        <w:t xml:space="preserve"> </w:t>
      </w:r>
    </w:p>
    <w:p w14:paraId="21E3721A" w14:textId="62E81E07" w:rsidR="4D7AE471" w:rsidRDefault="4D7AE471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If you have any questions about the challenge or courses, please reach out to us anytime! </w:t>
      </w:r>
      <w:r>
        <w:br/>
      </w:r>
    </w:p>
    <w:p w14:paraId="55231333" w14:textId="77777777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Warm regards,</w:t>
      </w:r>
      <w:r>
        <w:br/>
      </w:r>
      <w:r w:rsidRPr="25938BAB">
        <w:rPr>
          <w:rFonts w:ascii="Arial" w:eastAsia="Arial" w:hAnsi="Arial" w:cs="Arial"/>
          <w:sz w:val="22"/>
          <w:szCs w:val="22"/>
        </w:rPr>
        <w:t>[Your Name]</w:t>
      </w:r>
    </w:p>
    <w:p w14:paraId="3E83E600" w14:textId="77777777" w:rsidR="009D6C7F" w:rsidRPr="009D6C7F" w:rsidRDefault="007125E1" w:rsidP="25938BAB">
      <w:pPr>
        <w:rPr>
          <w:rFonts w:ascii="Arial" w:eastAsia="Arial" w:hAnsi="Arial" w:cs="Arial"/>
          <w:sz w:val="22"/>
          <w:szCs w:val="22"/>
        </w:rPr>
      </w:pPr>
      <w:r>
        <w:rPr>
          <w:noProof/>
        </w:rPr>
        <w:pict w14:anchorId="38D442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3E9B2D7" w14:textId="2EEFBD4E" w:rsidR="009D6C7F" w:rsidRPr="009D6C7F" w:rsidRDefault="009D6C7F" w:rsidP="25938BA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A18F30E" w14:textId="39EFEDFA" w:rsidR="009D6C7F" w:rsidRPr="009D6C7F" w:rsidRDefault="009D6C7F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Email 2 – Mid-Challenge Reminder (Mid-October)</w:t>
      </w:r>
    </w:p>
    <w:p w14:paraId="5A3151C0" w14:textId="77777777" w:rsidR="009D6C7F" w:rsidRPr="009D6C7F" w:rsidRDefault="009D6C7F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Subject Line Options:</w:t>
      </w:r>
    </w:p>
    <w:p w14:paraId="311A21A5" w14:textId="77777777" w:rsidR="009D6C7F" w:rsidRPr="009D6C7F" w:rsidRDefault="009D6C7F" w:rsidP="25938BAB">
      <w:pPr>
        <w:numPr>
          <w:ilvl w:val="0"/>
          <w:numId w:val="9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Your basket isn’t full yet — keep learning!</w:t>
      </w:r>
    </w:p>
    <w:p w14:paraId="52898A30" w14:textId="77777777" w:rsidR="009D6C7F" w:rsidRPr="009D6C7F" w:rsidRDefault="009D6C7F" w:rsidP="25938BAB">
      <w:pPr>
        <w:numPr>
          <w:ilvl w:val="0"/>
          <w:numId w:val="9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There’s still time to gather your 3 skills for fall</w:t>
      </w:r>
    </w:p>
    <w:p w14:paraId="018725B7" w14:textId="77777777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Body:</w:t>
      </w:r>
      <w:r>
        <w:br/>
      </w:r>
      <w:r w:rsidRPr="25938BAB">
        <w:rPr>
          <w:rFonts w:ascii="Arial" w:eastAsia="Arial" w:hAnsi="Arial" w:cs="Arial"/>
          <w:sz w:val="22"/>
          <w:szCs w:val="22"/>
        </w:rPr>
        <w:t>Hi [First Name],</w:t>
      </w:r>
    </w:p>
    <w:p w14:paraId="38BE7B87" w14:textId="7179A0CB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We’re halfway through the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Fall Into Learning</w:t>
      </w:r>
      <w:r w:rsidRPr="25938BAB">
        <w:rPr>
          <w:rFonts w:ascii="Arial" w:eastAsia="Arial" w:hAnsi="Arial" w:cs="Arial"/>
          <w:sz w:val="22"/>
          <w:szCs w:val="22"/>
        </w:rPr>
        <w:t xml:space="preserve"> challenge — have you started filling your basket yet?</w:t>
      </w:r>
    </w:p>
    <w:p w14:paraId="7E95BDA9" w14:textId="573260BB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Complete any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3 </w:t>
      </w:r>
      <w:r w:rsidR="502A109B" w:rsidRPr="25938BAB">
        <w:rPr>
          <w:rFonts w:ascii="Arial" w:eastAsia="Arial" w:hAnsi="Arial" w:cs="Arial"/>
          <w:b/>
          <w:bCs/>
          <w:sz w:val="22"/>
          <w:szCs w:val="22"/>
        </w:rPr>
        <w:t>cours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es</w:t>
      </w:r>
      <w:r w:rsidR="67810933" w:rsidRPr="25938BAB">
        <w:rPr>
          <w:rFonts w:ascii="Arial" w:eastAsia="Arial" w:hAnsi="Arial" w:cs="Arial"/>
          <w:b/>
          <w:bCs/>
          <w:sz w:val="22"/>
          <w:szCs w:val="22"/>
        </w:rPr>
        <w:t xml:space="preserve"> in Go1 Learn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25938BAB">
        <w:rPr>
          <w:rFonts w:ascii="Arial" w:eastAsia="Arial" w:hAnsi="Arial" w:cs="Arial"/>
          <w:sz w:val="22"/>
          <w:szCs w:val="22"/>
        </w:rPr>
        <w:t xml:space="preserve">by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October 30th</w:t>
      </w:r>
      <w:r w:rsidRPr="25938BAB">
        <w:rPr>
          <w:rFonts w:ascii="Arial" w:eastAsia="Arial" w:hAnsi="Arial" w:cs="Arial"/>
          <w:sz w:val="22"/>
          <w:szCs w:val="22"/>
        </w:rPr>
        <w:t xml:space="preserve"> to enter our seasonal prize draw.</w:t>
      </w:r>
    </w:p>
    <w:p w14:paraId="747D9FFE" w14:textId="41DCB760" w:rsid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✅ Quick and easy courses</w:t>
      </w:r>
      <w:r>
        <w:br/>
      </w:r>
      <w:r w:rsidRPr="25938BAB">
        <w:rPr>
          <w:rFonts w:ascii="Arial" w:eastAsia="Arial" w:hAnsi="Arial" w:cs="Arial"/>
          <w:sz w:val="22"/>
          <w:szCs w:val="22"/>
        </w:rPr>
        <w:t xml:space="preserve">✅ Cozy up with a coffee </w:t>
      </w:r>
      <w:r w:rsidR="7249A8A9" w:rsidRPr="25938BAB">
        <w:rPr>
          <w:rFonts w:ascii="Arial" w:eastAsia="Arial" w:hAnsi="Arial" w:cs="Arial"/>
          <w:sz w:val="22"/>
          <w:szCs w:val="22"/>
        </w:rPr>
        <w:t>or tea and dive into a new or refreshed skill.</w:t>
      </w:r>
      <w:r>
        <w:br/>
      </w:r>
      <w:r w:rsidRPr="25938BAB">
        <w:rPr>
          <w:rFonts w:ascii="Arial" w:eastAsia="Arial" w:hAnsi="Arial" w:cs="Arial"/>
          <w:sz w:val="22"/>
          <w:szCs w:val="22"/>
        </w:rPr>
        <w:t>✅ Reward yourself with new knowledge and a chance to win</w:t>
      </w:r>
      <w:r w:rsidR="4D91B32C" w:rsidRPr="25938BAB">
        <w:rPr>
          <w:rFonts w:ascii="Arial" w:eastAsia="Arial" w:hAnsi="Arial" w:cs="Arial"/>
          <w:sz w:val="22"/>
          <w:szCs w:val="22"/>
        </w:rPr>
        <w:t xml:space="preserve"> cozy prizes</w:t>
      </w:r>
    </w:p>
    <w:p w14:paraId="000AD193" w14:textId="36C89F53" w:rsidR="6D7DBEC5" w:rsidRDefault="6D7DBEC5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Recommended Topics: </w:t>
      </w:r>
    </w:p>
    <w:p w14:paraId="56BA6F24" w14:textId="1042899B" w:rsidR="6D7DBEC5" w:rsidRDefault="6D7DBEC5" w:rsidP="25938BAB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AI Skills</w:t>
      </w:r>
    </w:p>
    <w:p w14:paraId="749A4E87" w14:textId="181AD5FB" w:rsidR="6D7DBEC5" w:rsidRDefault="6D7DBEC5" w:rsidP="25938BAB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Leadership Development</w:t>
      </w:r>
    </w:p>
    <w:p w14:paraId="5E4BB970" w14:textId="7E1AB5DA" w:rsidR="6D7DBEC5" w:rsidRDefault="6D7DBEC5" w:rsidP="25938BAB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Wellbeing</w:t>
      </w:r>
    </w:p>
    <w:p w14:paraId="05904F74" w14:textId="4B05F03F" w:rsidR="6D7DBEC5" w:rsidRDefault="6D7DBEC5" w:rsidP="25938BAB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Communication</w:t>
      </w:r>
    </w:p>
    <w:p w14:paraId="0FC37166" w14:textId="40758697" w:rsid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🌰 Don’t let the season pass you by</w:t>
      </w:r>
      <w:r w:rsidR="378F8D59" w:rsidRPr="25938BAB">
        <w:rPr>
          <w:rFonts w:ascii="Arial" w:eastAsia="Arial" w:hAnsi="Arial" w:cs="Arial"/>
          <w:sz w:val="22"/>
          <w:szCs w:val="22"/>
        </w:rPr>
        <w:t xml:space="preserve">! Start here: </w:t>
      </w:r>
      <w:r w:rsidR="378F8D59" w:rsidRPr="25938BAB">
        <w:rPr>
          <w:rFonts w:ascii="Arial" w:eastAsia="Arial" w:hAnsi="Arial" w:cs="Arial"/>
          <w:sz w:val="22"/>
          <w:szCs w:val="22"/>
          <w:highlight w:val="yellow"/>
        </w:rPr>
        <w:t>[Insert Go1 Learn Link]</w:t>
      </w:r>
      <w:r>
        <w:br/>
      </w:r>
    </w:p>
    <w:p w14:paraId="31BFE775" w14:textId="6D08060E" w:rsidR="009D6C7F" w:rsidRPr="009D6C7F" w:rsidRDefault="4F7D5E42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lastRenderedPageBreak/>
        <w:t>You still have</w:t>
      </w:r>
      <w:r w:rsidR="009D6C7F" w:rsidRPr="25938BAB">
        <w:rPr>
          <w:rFonts w:ascii="Arial" w:eastAsia="Arial" w:hAnsi="Arial" w:cs="Arial"/>
          <w:sz w:val="22"/>
          <w:szCs w:val="22"/>
        </w:rPr>
        <w:t xml:space="preserve"> time to harvest your potential!</w:t>
      </w:r>
    </w:p>
    <w:p w14:paraId="2A1F439B" w14:textId="77777777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Warm regards,</w:t>
      </w:r>
      <w:r>
        <w:br/>
      </w:r>
      <w:r w:rsidRPr="25938BAB">
        <w:rPr>
          <w:rFonts w:ascii="Arial" w:eastAsia="Arial" w:hAnsi="Arial" w:cs="Arial"/>
          <w:sz w:val="22"/>
          <w:szCs w:val="22"/>
        </w:rPr>
        <w:t>[Your Name]</w:t>
      </w:r>
    </w:p>
    <w:p w14:paraId="0C714B75" w14:textId="77777777" w:rsidR="009D6C7F" w:rsidRPr="009D6C7F" w:rsidRDefault="007125E1" w:rsidP="25938BAB">
      <w:pPr>
        <w:rPr>
          <w:rFonts w:ascii="Arial" w:eastAsia="Arial" w:hAnsi="Arial" w:cs="Arial"/>
          <w:sz w:val="22"/>
          <w:szCs w:val="22"/>
        </w:rPr>
      </w:pPr>
      <w:r>
        <w:rPr>
          <w:noProof/>
        </w:rPr>
        <w:pict w14:anchorId="041E8F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68792E" w14:textId="59CAFF44" w:rsidR="009D6C7F" w:rsidRPr="009D6C7F" w:rsidRDefault="009D6C7F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Email 3 – Final 3-Day Push (Oct 27)</w:t>
      </w:r>
    </w:p>
    <w:p w14:paraId="4FFDC3F5" w14:textId="77777777" w:rsidR="009D6C7F" w:rsidRPr="009D6C7F" w:rsidRDefault="009D6C7F" w:rsidP="25938BAB">
      <w:pPr>
        <w:rPr>
          <w:rFonts w:ascii="Arial" w:eastAsia="Arial" w:hAnsi="Arial" w:cs="Arial"/>
          <w:b/>
          <w:bCs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Subject Line Options:</w:t>
      </w:r>
    </w:p>
    <w:p w14:paraId="55537DB9" w14:textId="77777777" w:rsidR="009D6C7F" w:rsidRPr="009D6C7F" w:rsidRDefault="009D6C7F" w:rsidP="25938BAB">
      <w:pPr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Only 3 days left to harvest your skills!</w:t>
      </w:r>
    </w:p>
    <w:p w14:paraId="7F0AF560" w14:textId="77777777" w:rsidR="009D6C7F" w:rsidRPr="009D6C7F" w:rsidRDefault="009D6C7F" w:rsidP="25938BAB">
      <w:pPr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Last chance to complete your fall learning challenge</w:t>
      </w:r>
    </w:p>
    <w:p w14:paraId="6274558A" w14:textId="77777777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b/>
          <w:bCs/>
          <w:sz w:val="22"/>
          <w:szCs w:val="22"/>
        </w:rPr>
        <w:t>Body:</w:t>
      </w:r>
      <w:r>
        <w:br/>
      </w:r>
      <w:r w:rsidRPr="25938BAB">
        <w:rPr>
          <w:rFonts w:ascii="Arial" w:eastAsia="Arial" w:hAnsi="Arial" w:cs="Arial"/>
          <w:sz w:val="22"/>
          <w:szCs w:val="22"/>
        </w:rPr>
        <w:t>Hi [First Name],</w:t>
      </w:r>
    </w:p>
    <w:p w14:paraId="24027E1B" w14:textId="0481686A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The </w:t>
      </w:r>
      <w:r w:rsidR="40A7608E" w:rsidRPr="25938BAB">
        <w:rPr>
          <w:rFonts w:ascii="Arial" w:eastAsia="Arial" w:hAnsi="Arial" w:cs="Arial"/>
          <w:sz w:val="22"/>
          <w:szCs w:val="22"/>
        </w:rPr>
        <w:t>leaves are changing fast,</w:t>
      </w:r>
      <w:r w:rsidRPr="25938BAB">
        <w:rPr>
          <w:rFonts w:ascii="Arial" w:eastAsia="Arial" w:hAnsi="Arial" w:cs="Arial"/>
          <w:sz w:val="22"/>
          <w:szCs w:val="22"/>
        </w:rPr>
        <w:t xml:space="preserve"> and you have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just 3 days left</w:t>
      </w:r>
      <w:r w:rsidRPr="25938BAB">
        <w:rPr>
          <w:rFonts w:ascii="Arial" w:eastAsia="Arial" w:hAnsi="Arial" w:cs="Arial"/>
          <w:sz w:val="22"/>
          <w:szCs w:val="22"/>
        </w:rPr>
        <w:t xml:space="preserve"> to complete your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Fall Into Learning</w:t>
      </w:r>
      <w:r w:rsidRPr="25938BAB">
        <w:rPr>
          <w:rFonts w:ascii="Arial" w:eastAsia="Arial" w:hAnsi="Arial" w:cs="Arial"/>
          <w:sz w:val="22"/>
          <w:szCs w:val="22"/>
        </w:rPr>
        <w:t xml:space="preserve"> challenge before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October 30th</w:t>
      </w:r>
      <w:r w:rsidRPr="25938BAB">
        <w:rPr>
          <w:rFonts w:ascii="Arial" w:eastAsia="Arial" w:hAnsi="Arial" w:cs="Arial"/>
          <w:sz w:val="22"/>
          <w:szCs w:val="22"/>
        </w:rPr>
        <w:t>.</w:t>
      </w:r>
    </w:p>
    <w:p w14:paraId="0EAC85AA" w14:textId="32D598E9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Gather any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3 short courses</w:t>
      </w:r>
      <w:r w:rsidRPr="25938BAB">
        <w:rPr>
          <w:rFonts w:ascii="Arial" w:eastAsia="Arial" w:hAnsi="Arial" w:cs="Arial"/>
          <w:sz w:val="22"/>
          <w:szCs w:val="22"/>
        </w:rPr>
        <w:t xml:space="preserve"> and enter the prize draw for:</w:t>
      </w:r>
    </w:p>
    <w:p w14:paraId="0B90728C" w14:textId="77777777" w:rsidR="009D6C7F" w:rsidRPr="009D6C7F" w:rsidRDefault="009D6C7F" w:rsidP="25938BAB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☕ $25 coffee/tea gift card</w:t>
      </w:r>
    </w:p>
    <w:p w14:paraId="3F8729A5" w14:textId="77777777" w:rsidR="009D6C7F" w:rsidRPr="009D6C7F" w:rsidRDefault="009D6C7F" w:rsidP="25938BAB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🧣 Cozy company swag</w:t>
      </w:r>
    </w:p>
    <w:p w14:paraId="3F556F0A" w14:textId="77777777" w:rsidR="009D6C7F" w:rsidRPr="009D6C7F" w:rsidRDefault="009D6C7F" w:rsidP="25938BAB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🍪 Basket of fall treats</w:t>
      </w:r>
    </w:p>
    <w:p w14:paraId="43EFBA3B" w14:textId="48E2B71C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 xml:space="preserve">🍂 This is your </w:t>
      </w:r>
      <w:r w:rsidRPr="25938BAB">
        <w:rPr>
          <w:rFonts w:ascii="Arial" w:eastAsia="Arial" w:hAnsi="Arial" w:cs="Arial"/>
          <w:b/>
          <w:bCs/>
          <w:sz w:val="22"/>
          <w:szCs w:val="22"/>
        </w:rPr>
        <w:t>last chance</w:t>
      </w:r>
      <w:r w:rsidRPr="25938BAB">
        <w:rPr>
          <w:rFonts w:ascii="Arial" w:eastAsia="Arial" w:hAnsi="Arial" w:cs="Arial"/>
          <w:sz w:val="22"/>
          <w:szCs w:val="22"/>
        </w:rPr>
        <w:t xml:space="preserve"> to harvest new skills before </w:t>
      </w:r>
      <w:r w:rsidR="756E085F" w:rsidRPr="25938BAB">
        <w:rPr>
          <w:rFonts w:ascii="Arial" w:eastAsia="Arial" w:hAnsi="Arial" w:cs="Arial"/>
          <w:sz w:val="22"/>
          <w:szCs w:val="22"/>
        </w:rPr>
        <w:t>W</w:t>
      </w:r>
      <w:r w:rsidRPr="25938BAB">
        <w:rPr>
          <w:rFonts w:ascii="Arial" w:eastAsia="Arial" w:hAnsi="Arial" w:cs="Arial"/>
          <w:sz w:val="22"/>
          <w:szCs w:val="22"/>
        </w:rPr>
        <w:t>inter sets in.</w:t>
      </w:r>
    </w:p>
    <w:p w14:paraId="4B91B324" w14:textId="58E52192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>
        <w:br/>
      </w:r>
      <w:r w:rsidRPr="25938BAB">
        <w:rPr>
          <w:rFonts w:ascii="Arial" w:eastAsia="Arial" w:hAnsi="Arial" w:cs="Arial"/>
          <w:sz w:val="22"/>
          <w:szCs w:val="22"/>
        </w:rPr>
        <w:t>Start here and finish strong</w:t>
      </w:r>
      <w:r w:rsidR="42F1F48E" w:rsidRPr="25938BAB">
        <w:rPr>
          <w:rFonts w:ascii="Arial" w:eastAsia="Arial" w:hAnsi="Arial" w:cs="Arial"/>
          <w:sz w:val="22"/>
          <w:szCs w:val="22"/>
        </w:rPr>
        <w:t>. You got this!</w:t>
      </w:r>
      <w:r>
        <w:br/>
      </w:r>
      <w:r w:rsidRPr="25938BAB">
        <w:rPr>
          <w:rFonts w:ascii="Arial" w:eastAsia="Arial" w:hAnsi="Arial" w:cs="Arial"/>
          <w:sz w:val="22"/>
          <w:szCs w:val="22"/>
          <w:highlight w:val="yellow"/>
        </w:rPr>
        <w:t xml:space="preserve">[Insert </w:t>
      </w:r>
      <w:r w:rsidR="6DB5421C" w:rsidRPr="25938BAB">
        <w:rPr>
          <w:rFonts w:ascii="Arial" w:eastAsia="Arial" w:hAnsi="Arial" w:cs="Arial"/>
          <w:sz w:val="22"/>
          <w:szCs w:val="22"/>
          <w:highlight w:val="yellow"/>
        </w:rPr>
        <w:t>Go1 Learn link</w:t>
      </w:r>
      <w:r w:rsidRPr="25938BAB">
        <w:rPr>
          <w:rFonts w:ascii="Arial" w:eastAsia="Arial" w:hAnsi="Arial" w:cs="Arial"/>
          <w:sz w:val="22"/>
          <w:szCs w:val="22"/>
          <w:highlight w:val="yellow"/>
        </w:rPr>
        <w:t>]</w:t>
      </w:r>
    </w:p>
    <w:p w14:paraId="468F5146" w14:textId="3845135D" w:rsid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25938BAB">
        <w:rPr>
          <w:rFonts w:ascii="Arial" w:eastAsia="Arial" w:hAnsi="Arial" w:cs="Arial"/>
          <w:sz w:val="22"/>
          <w:szCs w:val="22"/>
        </w:rPr>
        <w:t>Let’s close the season with growth and success!</w:t>
      </w:r>
    </w:p>
    <w:p w14:paraId="4016D4C6" w14:textId="125EE5E7" w:rsidR="25938BAB" w:rsidRDefault="25938BAB" w:rsidP="25938BAB">
      <w:pPr>
        <w:rPr>
          <w:rFonts w:ascii="Arial" w:eastAsia="Arial" w:hAnsi="Arial" w:cs="Arial"/>
          <w:sz w:val="22"/>
          <w:szCs w:val="22"/>
        </w:rPr>
      </w:pPr>
    </w:p>
    <w:p w14:paraId="194C1D26" w14:textId="77777777" w:rsidR="009D6C7F" w:rsidRPr="009D6C7F" w:rsidRDefault="009D6C7F" w:rsidP="25938BAB">
      <w:pPr>
        <w:rPr>
          <w:rFonts w:ascii="Arial" w:eastAsia="Arial" w:hAnsi="Arial" w:cs="Arial"/>
          <w:sz w:val="22"/>
          <w:szCs w:val="22"/>
        </w:rPr>
      </w:pPr>
      <w:r w:rsidRPr="4F726925">
        <w:rPr>
          <w:rFonts w:ascii="Arial" w:eastAsia="Arial" w:hAnsi="Arial" w:cs="Arial"/>
          <w:sz w:val="22"/>
          <w:szCs w:val="22"/>
        </w:rPr>
        <w:t>Warm regards,</w:t>
      </w:r>
    </w:p>
    <w:p w14:paraId="44BA27DA" w14:textId="3F302436" w:rsidR="00C162A7" w:rsidRDefault="21958BD8" w:rsidP="4F726925">
      <w:pPr>
        <w:rPr>
          <w:rFonts w:ascii="Arial" w:eastAsia="Arial" w:hAnsi="Arial" w:cs="Arial"/>
          <w:sz w:val="22"/>
          <w:szCs w:val="22"/>
        </w:rPr>
      </w:pPr>
      <w:r w:rsidRPr="4F726925">
        <w:rPr>
          <w:rFonts w:ascii="Arial" w:eastAsia="Arial" w:hAnsi="Arial" w:cs="Arial"/>
          <w:sz w:val="22"/>
          <w:szCs w:val="22"/>
        </w:rPr>
        <w:t>[Your Name]</w:t>
      </w:r>
    </w:p>
    <w:sectPr w:rsidR="00C162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F0B6CA" w14:textId="77777777" w:rsidR="007125E1" w:rsidRDefault="007125E1">
      <w:pPr>
        <w:spacing w:after="0" w:line="240" w:lineRule="auto"/>
      </w:pPr>
      <w:r>
        <w:separator/>
      </w:r>
    </w:p>
  </w:endnote>
  <w:endnote w:type="continuationSeparator" w:id="0">
    <w:p w14:paraId="6D9918B4" w14:textId="77777777" w:rsidR="007125E1" w:rsidRDefault="0071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938BAB" w14:paraId="47AAB29B" w14:textId="77777777" w:rsidTr="25938BAB">
      <w:trPr>
        <w:trHeight w:val="300"/>
      </w:trPr>
      <w:tc>
        <w:tcPr>
          <w:tcW w:w="3120" w:type="dxa"/>
        </w:tcPr>
        <w:p w14:paraId="5B47E9E2" w14:textId="64D9725A" w:rsidR="25938BAB" w:rsidRDefault="25938BAB" w:rsidP="25938BAB">
          <w:pPr>
            <w:pStyle w:val="Header"/>
            <w:ind w:left="-115"/>
          </w:pPr>
        </w:p>
      </w:tc>
      <w:tc>
        <w:tcPr>
          <w:tcW w:w="3120" w:type="dxa"/>
        </w:tcPr>
        <w:p w14:paraId="791E9800" w14:textId="71650C7A" w:rsidR="25938BAB" w:rsidRDefault="25938BAB" w:rsidP="25938BAB">
          <w:pPr>
            <w:pStyle w:val="Header"/>
            <w:jc w:val="center"/>
          </w:pPr>
        </w:p>
      </w:tc>
      <w:tc>
        <w:tcPr>
          <w:tcW w:w="3120" w:type="dxa"/>
        </w:tcPr>
        <w:p w14:paraId="2CDD958D" w14:textId="029A762D" w:rsidR="25938BAB" w:rsidRDefault="25938BAB" w:rsidP="25938BAB">
          <w:pPr>
            <w:pStyle w:val="Header"/>
            <w:ind w:right="-115"/>
            <w:jc w:val="right"/>
          </w:pPr>
        </w:p>
      </w:tc>
    </w:tr>
  </w:tbl>
  <w:p w14:paraId="029A9971" w14:textId="6C0749AC" w:rsidR="25938BAB" w:rsidRDefault="25938BAB" w:rsidP="25938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4D96A4" w14:textId="77777777" w:rsidR="007125E1" w:rsidRDefault="007125E1">
      <w:pPr>
        <w:spacing w:after="0" w:line="240" w:lineRule="auto"/>
      </w:pPr>
      <w:r>
        <w:separator/>
      </w:r>
    </w:p>
  </w:footnote>
  <w:footnote w:type="continuationSeparator" w:id="0">
    <w:p w14:paraId="458B5FFE" w14:textId="77777777" w:rsidR="007125E1" w:rsidRDefault="0071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938BAB" w14:paraId="2014BC93" w14:textId="77777777" w:rsidTr="25938BAB">
      <w:trPr>
        <w:trHeight w:val="300"/>
      </w:trPr>
      <w:tc>
        <w:tcPr>
          <w:tcW w:w="3120" w:type="dxa"/>
        </w:tcPr>
        <w:p w14:paraId="5AEF8F1D" w14:textId="61E2004E" w:rsidR="25938BAB" w:rsidRDefault="25938BAB" w:rsidP="25938BAB">
          <w:pPr>
            <w:pStyle w:val="Header"/>
            <w:ind w:left="-115"/>
          </w:pPr>
        </w:p>
      </w:tc>
      <w:tc>
        <w:tcPr>
          <w:tcW w:w="3120" w:type="dxa"/>
        </w:tcPr>
        <w:p w14:paraId="0868C21D" w14:textId="2A126BAD" w:rsidR="25938BAB" w:rsidRDefault="25938BAB" w:rsidP="25938BAB">
          <w:pPr>
            <w:pStyle w:val="Header"/>
            <w:jc w:val="center"/>
          </w:pPr>
        </w:p>
      </w:tc>
      <w:tc>
        <w:tcPr>
          <w:tcW w:w="3120" w:type="dxa"/>
        </w:tcPr>
        <w:p w14:paraId="1DD19079" w14:textId="3899DBD1" w:rsidR="25938BAB" w:rsidRDefault="25938BAB" w:rsidP="25938BAB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7FE97C2" wp14:editId="546117F7">
                <wp:extent cx="742950" cy="371475"/>
                <wp:effectExtent l="0" t="0" r="0" b="0"/>
                <wp:docPr id="1369207752" name="drawing" titl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207752" name="Picture 13692077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E09172" w14:textId="7F324288" w:rsidR="25938BAB" w:rsidRDefault="25938BAB" w:rsidP="25938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48F60D"/>
    <w:multiLevelType w:val="hybridMultilevel"/>
    <w:tmpl w:val="8A02E7EC"/>
    <w:lvl w:ilvl="0" w:tplc="DA5C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8B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69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6D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C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62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F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C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8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2F38"/>
    <w:multiLevelType w:val="hybridMultilevel"/>
    <w:tmpl w:val="9AB4793C"/>
    <w:lvl w:ilvl="0" w:tplc="6EA06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88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62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C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4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AF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A5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65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4B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652AD"/>
    <w:multiLevelType w:val="multilevel"/>
    <w:tmpl w:val="FA9A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E7AC1"/>
    <w:multiLevelType w:val="multilevel"/>
    <w:tmpl w:val="3972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6502C9"/>
    <w:multiLevelType w:val="multilevel"/>
    <w:tmpl w:val="227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7A08AB"/>
    <w:multiLevelType w:val="multilevel"/>
    <w:tmpl w:val="916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D9B0F6"/>
    <w:multiLevelType w:val="hybridMultilevel"/>
    <w:tmpl w:val="F12CC6B6"/>
    <w:lvl w:ilvl="0" w:tplc="D4D20146">
      <w:start w:val="1"/>
      <w:numFmt w:val="decimal"/>
      <w:lvlText w:val="%1."/>
      <w:lvlJc w:val="left"/>
      <w:pPr>
        <w:ind w:left="720" w:hanging="360"/>
      </w:pPr>
    </w:lvl>
    <w:lvl w:ilvl="1" w:tplc="5436FF06">
      <w:start w:val="1"/>
      <w:numFmt w:val="lowerLetter"/>
      <w:lvlText w:val="%2."/>
      <w:lvlJc w:val="left"/>
      <w:pPr>
        <w:ind w:left="1440" w:hanging="360"/>
      </w:pPr>
    </w:lvl>
    <w:lvl w:ilvl="2" w:tplc="22B86F96">
      <w:start w:val="1"/>
      <w:numFmt w:val="lowerRoman"/>
      <w:lvlText w:val="%3."/>
      <w:lvlJc w:val="right"/>
      <w:pPr>
        <w:ind w:left="2160" w:hanging="180"/>
      </w:pPr>
    </w:lvl>
    <w:lvl w:ilvl="3" w:tplc="28A0F2F6">
      <w:start w:val="1"/>
      <w:numFmt w:val="decimal"/>
      <w:lvlText w:val="%4."/>
      <w:lvlJc w:val="left"/>
      <w:pPr>
        <w:ind w:left="2880" w:hanging="360"/>
      </w:pPr>
    </w:lvl>
    <w:lvl w:ilvl="4" w:tplc="7FC8BD0C">
      <w:start w:val="1"/>
      <w:numFmt w:val="lowerLetter"/>
      <w:lvlText w:val="%5."/>
      <w:lvlJc w:val="left"/>
      <w:pPr>
        <w:ind w:left="3600" w:hanging="360"/>
      </w:pPr>
    </w:lvl>
    <w:lvl w:ilvl="5" w:tplc="F60E1412">
      <w:start w:val="1"/>
      <w:numFmt w:val="lowerRoman"/>
      <w:lvlText w:val="%6."/>
      <w:lvlJc w:val="right"/>
      <w:pPr>
        <w:ind w:left="4320" w:hanging="180"/>
      </w:pPr>
    </w:lvl>
    <w:lvl w:ilvl="6" w:tplc="5C3612C2">
      <w:start w:val="1"/>
      <w:numFmt w:val="decimal"/>
      <w:lvlText w:val="%7."/>
      <w:lvlJc w:val="left"/>
      <w:pPr>
        <w:ind w:left="5040" w:hanging="360"/>
      </w:pPr>
    </w:lvl>
    <w:lvl w:ilvl="7" w:tplc="0DFCD7AE">
      <w:start w:val="1"/>
      <w:numFmt w:val="lowerLetter"/>
      <w:lvlText w:val="%8."/>
      <w:lvlJc w:val="left"/>
      <w:pPr>
        <w:ind w:left="5760" w:hanging="360"/>
      </w:pPr>
    </w:lvl>
    <w:lvl w:ilvl="8" w:tplc="EF44A4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E162A"/>
    <w:multiLevelType w:val="hybridMultilevel"/>
    <w:tmpl w:val="FD9C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706D"/>
    <w:multiLevelType w:val="multilevel"/>
    <w:tmpl w:val="86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CA81ED"/>
    <w:multiLevelType w:val="hybridMultilevel"/>
    <w:tmpl w:val="D2D0073A"/>
    <w:lvl w:ilvl="0" w:tplc="82800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08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66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5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2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0A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04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65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21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40A27"/>
    <w:multiLevelType w:val="multilevel"/>
    <w:tmpl w:val="359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B2907D"/>
    <w:multiLevelType w:val="hybridMultilevel"/>
    <w:tmpl w:val="0D98D722"/>
    <w:lvl w:ilvl="0" w:tplc="CB28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CE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4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E8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A1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C2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3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EC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70500">
    <w:abstractNumId w:val="0"/>
  </w:num>
  <w:num w:numId="2" w16cid:durableId="358433309">
    <w:abstractNumId w:val="1"/>
  </w:num>
  <w:num w:numId="3" w16cid:durableId="590309622">
    <w:abstractNumId w:val="11"/>
  </w:num>
  <w:num w:numId="4" w16cid:durableId="1913615891">
    <w:abstractNumId w:val="9"/>
  </w:num>
  <w:num w:numId="5" w16cid:durableId="1474717511">
    <w:abstractNumId w:val="6"/>
  </w:num>
  <w:num w:numId="6" w16cid:durableId="1489635331">
    <w:abstractNumId w:val="4"/>
  </w:num>
  <w:num w:numId="7" w16cid:durableId="1633166650">
    <w:abstractNumId w:val="2"/>
  </w:num>
  <w:num w:numId="8" w16cid:durableId="1534686743">
    <w:abstractNumId w:val="8"/>
  </w:num>
  <w:num w:numId="9" w16cid:durableId="466556423">
    <w:abstractNumId w:val="3"/>
  </w:num>
  <w:num w:numId="10" w16cid:durableId="1244795350">
    <w:abstractNumId w:val="5"/>
  </w:num>
  <w:num w:numId="11" w16cid:durableId="1131627184">
    <w:abstractNumId w:val="10"/>
  </w:num>
  <w:num w:numId="12" w16cid:durableId="530411262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7F"/>
    <w:rsid w:val="0004175E"/>
    <w:rsid w:val="000B5016"/>
    <w:rsid w:val="0019D0FB"/>
    <w:rsid w:val="002D5E88"/>
    <w:rsid w:val="00374481"/>
    <w:rsid w:val="007125E1"/>
    <w:rsid w:val="009D6C7F"/>
    <w:rsid w:val="00BC5D4E"/>
    <w:rsid w:val="00C162A7"/>
    <w:rsid w:val="014212B1"/>
    <w:rsid w:val="021AD551"/>
    <w:rsid w:val="029B6CA0"/>
    <w:rsid w:val="035AC91B"/>
    <w:rsid w:val="03E84F91"/>
    <w:rsid w:val="048F43F1"/>
    <w:rsid w:val="076FD02E"/>
    <w:rsid w:val="0908BFA0"/>
    <w:rsid w:val="09B88622"/>
    <w:rsid w:val="0B92195E"/>
    <w:rsid w:val="0CBCADEA"/>
    <w:rsid w:val="0CD8C5D0"/>
    <w:rsid w:val="0D5BA6C0"/>
    <w:rsid w:val="0D91C721"/>
    <w:rsid w:val="0E2D33BC"/>
    <w:rsid w:val="0F5C014C"/>
    <w:rsid w:val="11D4E3A8"/>
    <w:rsid w:val="135F4BD5"/>
    <w:rsid w:val="16AD80CA"/>
    <w:rsid w:val="16CAFF4E"/>
    <w:rsid w:val="17775789"/>
    <w:rsid w:val="1789D150"/>
    <w:rsid w:val="17F79535"/>
    <w:rsid w:val="196C3815"/>
    <w:rsid w:val="1997D439"/>
    <w:rsid w:val="1A5F3D5E"/>
    <w:rsid w:val="1B99A942"/>
    <w:rsid w:val="1F297BDC"/>
    <w:rsid w:val="1FFB9548"/>
    <w:rsid w:val="20B84E30"/>
    <w:rsid w:val="20E1A458"/>
    <w:rsid w:val="21958BD8"/>
    <w:rsid w:val="2402672E"/>
    <w:rsid w:val="25938BAB"/>
    <w:rsid w:val="2688BC93"/>
    <w:rsid w:val="273EE35D"/>
    <w:rsid w:val="2AEED027"/>
    <w:rsid w:val="2C056886"/>
    <w:rsid w:val="2C2DD057"/>
    <w:rsid w:val="2C90CF37"/>
    <w:rsid w:val="2CCB1EF6"/>
    <w:rsid w:val="2E7F5F11"/>
    <w:rsid w:val="30A0AF5A"/>
    <w:rsid w:val="30CA5944"/>
    <w:rsid w:val="32B3F96E"/>
    <w:rsid w:val="368B155A"/>
    <w:rsid w:val="378F8D59"/>
    <w:rsid w:val="3795D1FE"/>
    <w:rsid w:val="37E9E719"/>
    <w:rsid w:val="37F13C59"/>
    <w:rsid w:val="37F75DA4"/>
    <w:rsid w:val="39228770"/>
    <w:rsid w:val="3A03C4B0"/>
    <w:rsid w:val="3BC4BF2E"/>
    <w:rsid w:val="3C8E0183"/>
    <w:rsid w:val="3CD5DFF5"/>
    <w:rsid w:val="3D1DC6EF"/>
    <w:rsid w:val="3DC8886B"/>
    <w:rsid w:val="3EB414F7"/>
    <w:rsid w:val="3ED4B990"/>
    <w:rsid w:val="40A7608E"/>
    <w:rsid w:val="4217440E"/>
    <w:rsid w:val="42F1F48E"/>
    <w:rsid w:val="43DD1DF2"/>
    <w:rsid w:val="4454ED6E"/>
    <w:rsid w:val="44C1E008"/>
    <w:rsid w:val="46752427"/>
    <w:rsid w:val="48E9C7B8"/>
    <w:rsid w:val="48EA278B"/>
    <w:rsid w:val="4A22A44A"/>
    <w:rsid w:val="4B8AC40C"/>
    <w:rsid w:val="4BF46989"/>
    <w:rsid w:val="4CF0AB9F"/>
    <w:rsid w:val="4D7AE471"/>
    <w:rsid w:val="4D91B32C"/>
    <w:rsid w:val="4E0C03B3"/>
    <w:rsid w:val="4F726925"/>
    <w:rsid w:val="4F7D5E42"/>
    <w:rsid w:val="4FDF034F"/>
    <w:rsid w:val="502A109B"/>
    <w:rsid w:val="5117D297"/>
    <w:rsid w:val="5148A17C"/>
    <w:rsid w:val="5149BA85"/>
    <w:rsid w:val="51F6AFCE"/>
    <w:rsid w:val="527033D9"/>
    <w:rsid w:val="54323F6C"/>
    <w:rsid w:val="5480D658"/>
    <w:rsid w:val="57262E60"/>
    <w:rsid w:val="5A1E1249"/>
    <w:rsid w:val="5E052FDD"/>
    <w:rsid w:val="5EB81777"/>
    <w:rsid w:val="5FB78221"/>
    <w:rsid w:val="6058BF3D"/>
    <w:rsid w:val="60A4B1F5"/>
    <w:rsid w:val="63344885"/>
    <w:rsid w:val="636C72DE"/>
    <w:rsid w:val="65904F39"/>
    <w:rsid w:val="67810933"/>
    <w:rsid w:val="679732B0"/>
    <w:rsid w:val="681E704F"/>
    <w:rsid w:val="6845CDB4"/>
    <w:rsid w:val="695E7D9D"/>
    <w:rsid w:val="6A1741A2"/>
    <w:rsid w:val="6B99E9DE"/>
    <w:rsid w:val="6D7DBEC5"/>
    <w:rsid w:val="6DB533C3"/>
    <w:rsid w:val="6DB5421C"/>
    <w:rsid w:val="6F11B902"/>
    <w:rsid w:val="7249A8A9"/>
    <w:rsid w:val="73524204"/>
    <w:rsid w:val="73C48D3F"/>
    <w:rsid w:val="741B5DE3"/>
    <w:rsid w:val="7559EB0F"/>
    <w:rsid w:val="756E085F"/>
    <w:rsid w:val="7760EE86"/>
    <w:rsid w:val="79F28495"/>
    <w:rsid w:val="7B2E5881"/>
    <w:rsid w:val="7B97E32C"/>
    <w:rsid w:val="7BCB2582"/>
    <w:rsid w:val="7C58D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CDBC"/>
  <w15:chartTrackingRefBased/>
  <w15:docId w15:val="{766CD00C-6988-4420-A4AB-F8ADD755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C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5938BA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5938BA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4188</Characters>
  <Application>Microsoft Office Word</Application>
  <DocSecurity>0</DocSecurity>
  <Lines>123</Lines>
  <Paragraphs>95</Paragraphs>
  <ScaleCrop>false</ScaleCrop>
  <Company>Go1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Hauler</dc:creator>
  <cp:keywords/>
  <dc:description/>
  <cp:lastModifiedBy>Hassina Obaidy</cp:lastModifiedBy>
  <cp:revision>2</cp:revision>
  <dcterms:created xsi:type="dcterms:W3CDTF">2026-06-24T17:42:00Z</dcterms:created>
  <dcterms:modified xsi:type="dcterms:W3CDTF">2026-06-24T17:42:00Z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3a8d6d-a2e1-47dc-91a3-fb30a573147b_Enabled">
    <vt:lpwstr>true</vt:lpwstr>
  </property>
  <property fmtid="{D5CDD505-2E9C-101B-9397-08002B2CF9AE}" pid="3" name="MSIP_Label_493a8d6d-a2e1-47dc-91a3-fb30a573147b_SetDate">
    <vt:lpwstr>2026-06-24T17:41:05Z</vt:lpwstr>
  </property>
  <property fmtid="{D5CDD505-2E9C-101B-9397-08002B2CF9AE}" pid="4" name="MSIP_Label_493a8d6d-a2e1-47dc-91a3-fb30a573147b_Method">
    <vt:lpwstr>Privileged</vt:lpwstr>
  </property>
  <property fmtid="{D5CDD505-2E9C-101B-9397-08002B2CF9AE}" pid="5" name="MSIP_Label_493a8d6d-a2e1-47dc-91a3-fb30a573147b_Name">
    <vt:lpwstr>Confidential Data</vt:lpwstr>
  </property>
  <property fmtid="{D5CDD505-2E9C-101B-9397-08002B2CF9AE}" pid="6" name="MSIP_Label_493a8d6d-a2e1-47dc-91a3-fb30a573147b_SiteId">
    <vt:lpwstr>9a96b5a7-f146-4358-99cf-7bf5dc78cec3</vt:lpwstr>
  </property>
  <property fmtid="{D5CDD505-2E9C-101B-9397-08002B2CF9AE}" pid="7" name="MSIP_Label_493a8d6d-a2e1-47dc-91a3-fb30a573147b_ActionId">
    <vt:lpwstr>a1729df8-fc57-4f9e-98b8-dc71aa5bec9c</vt:lpwstr>
  </property>
  <property fmtid="{D5CDD505-2E9C-101B-9397-08002B2CF9AE}" pid="8" name="MSIP_Label_493a8d6d-a2e1-47dc-91a3-fb30a573147b_ContentBits">
    <vt:lpwstr>0</vt:lpwstr>
  </property>
  <property fmtid="{D5CDD505-2E9C-101B-9397-08002B2CF9AE}" pid="9" name="MSIP_Label_493a8d6d-a2e1-47dc-91a3-fb30a573147b_Tag">
    <vt:lpwstr>50, 0, 1, 1</vt:lpwstr>
  </property>
</Properties>
</file>